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湖南农业微生物菌种保藏管理中心HNACC</w:t>
      </w:r>
    </w:p>
    <w:p>
      <w:pPr>
        <w:jc w:val="center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菌种订购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单</w:t>
      </w:r>
    </w:p>
    <w:p>
      <w:pPr>
        <w:snapToGrid w:val="0"/>
        <w:rPr>
          <w:rFonts w:eastAsia="仿宋_GB2312"/>
        </w:rPr>
      </w:pPr>
      <w:r>
        <w:rPr>
          <w:rFonts w:hint="eastAsia" w:eastAsia="仿宋_GB2312"/>
        </w:rPr>
        <w:t>地址：湖南省长沙市新开铺路18号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邮政编码：410009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网址：</w:t>
      </w:r>
      <w:r>
        <w:rPr>
          <w:rFonts w:eastAsia="仿宋_GB2312"/>
        </w:rPr>
        <w:t>www.</w:t>
      </w:r>
      <w:r>
        <w:rPr>
          <w:rFonts w:hint="eastAsia" w:eastAsia="仿宋_GB2312"/>
          <w:lang w:val="en-US" w:eastAsia="zh-CN"/>
        </w:rPr>
        <w:t>hnacc.</w:t>
      </w:r>
      <w:r>
        <w:rPr>
          <w:rFonts w:eastAsia="仿宋_GB2312"/>
        </w:rPr>
        <w:t>org.cn</w:t>
      </w:r>
    </w:p>
    <w:p>
      <w:pPr>
        <w:snapToGrid w:val="0"/>
        <w:rPr>
          <w:rFonts w:eastAsia="仿宋_GB2312"/>
          <w:u w:val="single"/>
        </w:rPr>
      </w:pPr>
      <w:r>
        <w:rPr>
          <w:rFonts w:hint="eastAsia" w:eastAsia="仿宋_GB2312"/>
        </w:rPr>
        <w:t>电话：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 xml:space="preserve">0731-85261037  </w:t>
      </w:r>
      <w:r>
        <w:rPr>
          <w:rFonts w:eastAsia="仿宋_GB2312"/>
          <w:bCs/>
        </w:rPr>
        <w:t>E-mail</w:t>
      </w:r>
      <w:r>
        <w:rPr>
          <w:rFonts w:hint="eastAsia" w:eastAsia="仿宋_GB2312"/>
        </w:rPr>
        <w:t>：</w:t>
      </w:r>
      <w:r>
        <w:rPr>
          <w:rFonts w:eastAsia="仿宋_GB2312"/>
        </w:rPr>
        <w:t xml:space="preserve">  </w:t>
      </w:r>
    </w:p>
    <w:p>
      <w:pPr>
        <w:spacing w:line="360" w:lineRule="auto"/>
        <w:jc w:val="center"/>
        <w:rPr>
          <w:rFonts w:hint="default" w:eastAsia="宋体"/>
          <w:sz w:val="36"/>
          <w:lang w:val="en-US" w:eastAsia="zh-CN"/>
        </w:rPr>
      </w:pPr>
      <w:r>
        <w:rPr>
          <w:rFonts w:hint="eastAsia"/>
          <w:sz w:val="24"/>
        </w:rPr>
        <w:t xml:space="preserve">                                        订购日期</w:t>
      </w:r>
      <w:r>
        <w:rPr>
          <w:rFonts w:hint="eastAsia"/>
          <w:sz w:val="24"/>
          <w:lang w:eastAsia="zh-CN"/>
        </w:rPr>
        <w:t>：</w:t>
      </w:r>
    </w:p>
    <w:tbl>
      <w:tblPr>
        <w:tblStyle w:val="3"/>
        <w:tblW w:w="9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25"/>
        <w:gridCol w:w="552"/>
        <w:gridCol w:w="12"/>
        <w:gridCol w:w="1270"/>
        <w:gridCol w:w="806"/>
        <w:gridCol w:w="1920"/>
        <w:gridCol w:w="90"/>
        <w:gridCol w:w="1259"/>
        <w:gridCol w:w="1216"/>
        <w:gridCol w:w="11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tcBorders>
              <w:top w:val="single" w:color="auto" w:sz="8" w:space="0"/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订购单位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560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415" w:type="dxa"/>
            <w:gridSpan w:val="2"/>
            <w:tcBorders>
              <w:top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E-mail*</w:t>
            </w:r>
          </w:p>
        </w:tc>
        <w:tc>
          <w:tcPr>
            <w:tcW w:w="4560" w:type="dxa"/>
            <w:gridSpan w:val="5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560" w:type="dxa"/>
            <w:gridSpan w:val="5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单位类别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324" w:type="dxa"/>
            <w:gridSpan w:val="9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政府部门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军事国防部门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民间组织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发票信息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34" w:type="dxa"/>
            <w:gridSpan w:val="3"/>
            <w:tcBorders>
              <w:left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6490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3"/>
            <w:tcBorders>
              <w:left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</w:p>
        </w:tc>
        <w:tc>
          <w:tcPr>
            <w:tcW w:w="6490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1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3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开户行及账号</w:t>
            </w:r>
          </w:p>
        </w:tc>
        <w:tc>
          <w:tcPr>
            <w:tcW w:w="6490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24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9" w:type="dxa"/>
            <w:gridSpan w:val="3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中文名称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拉丁名称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59" w:type="dxa"/>
            <w:tcBorders>
              <w:top w:val="single" w:color="auto" w:sz="8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数量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 *</w:t>
            </w:r>
          </w:p>
        </w:tc>
        <w:tc>
          <w:tcPr>
            <w:tcW w:w="1216" w:type="dxa"/>
            <w:tcBorders>
              <w:top w:val="single" w:color="auto" w:sz="8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top w:val="single" w:color="auto" w:sz="6" w:space="0"/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9" w:type="dxa"/>
            <w:gridSpan w:val="3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9" w:type="dxa"/>
            <w:gridSpan w:val="3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9" w:type="dxa"/>
            <w:gridSpan w:val="3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9" w:type="dxa"/>
            <w:gridSpan w:val="3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9" w:type="dxa"/>
            <w:gridSpan w:val="3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6" w:type="dxa"/>
            <w:tcBorders>
              <w:left w:val="single" w:color="auto" w:sz="8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9" w:type="dxa"/>
            <w:gridSpan w:val="3"/>
            <w:tcBorders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1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用途说明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772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获取方式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邮寄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自取</w:t>
            </w:r>
          </w:p>
        </w:tc>
        <w:tc>
          <w:tcPr>
            <w:tcW w:w="37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210" w:firstLineChars="1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注：邮寄包装费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13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  计：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4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菌株数量：       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113" w:type="dxa"/>
            <w:gridSpan w:val="3"/>
            <w:vMerge w:val="continue"/>
            <w:tcBorders>
              <w:lef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菌株费用：</w:t>
            </w: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>
      <w:pPr>
        <w:pStyle w:val="2"/>
        <w:spacing w:before="0" w:beforeAutospacing="0" w:after="0" w:afterAutospacing="0"/>
        <w:rPr>
          <w:rFonts w:hint="eastAsia" w:ascii="Times New Roman" w:hAnsi="Times New Roman"/>
          <w:sz w:val="21"/>
          <w:szCs w:val="21"/>
        </w:rPr>
      </w:pPr>
    </w:p>
    <w:p>
      <w:pPr>
        <w:pStyle w:val="2"/>
        <w:spacing w:before="0" w:beforeAutospacing="0" w:after="0" w:afterAutospacing="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备注：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、带</w:t>
      </w:r>
      <w:r>
        <w:rPr>
          <w:rFonts w:ascii="Times New Roman" w:hAnsi="Times New Roman"/>
          <w:sz w:val="21"/>
          <w:szCs w:val="21"/>
        </w:rPr>
        <w:t>“*”</w:t>
      </w:r>
      <w:r>
        <w:rPr>
          <w:rFonts w:hint="eastAsia" w:ascii="Times New Roman" w:hAnsi="Times New Roman"/>
          <w:sz w:val="21"/>
          <w:szCs w:val="21"/>
        </w:rPr>
        <w:t>为必填项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；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hint="eastAsia" w:ascii="Times New Roman" w:hAnsi="Times New Roman"/>
          <w:sz w:val="21"/>
          <w:szCs w:val="21"/>
        </w:rPr>
        <w:t>、发票抬头与汇款单位名称必须一致；如发票抬头与订购单位不一致，请于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hint="eastAsia" w:ascii="Times New Roman" w:hAnsi="Times New Roman"/>
          <w:sz w:val="21"/>
          <w:szCs w:val="21"/>
        </w:rPr>
        <w:t>备注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hint="eastAsia" w:ascii="Times New Roman" w:hAnsi="Times New Roman"/>
          <w:sz w:val="21"/>
          <w:szCs w:val="21"/>
        </w:rPr>
        <w:t>内说明；发票与菌种一同寄出，请填写好收件人详细地址</w:t>
      </w:r>
      <w:r>
        <w:rPr>
          <w:rFonts w:hint="eastAsia" w:ascii="Times New Roman" w:hAnsi="Times New Roman"/>
          <w:sz w:val="21"/>
          <w:szCs w:val="21"/>
          <w:lang w:eastAsia="zh-CN"/>
        </w:rPr>
        <w:t>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/>
          <w:sz w:val="21"/>
          <w:szCs w:val="21"/>
        </w:rPr>
        <w:t>、此表提交至中心后视为接受《微生物资源材料转移共享协议》内容。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ZDY0Y2U4MjcyYTcxNzk1YTI2MGJhMmEwNTg4NzUifQ=="/>
  </w:docVars>
  <w:rsids>
    <w:rsidRoot w:val="00000000"/>
    <w:rsid w:val="304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2023-04-26T03:15:57Z</dcterms:created>
  <dc:creator>Administrator</dc:creator>
  <cp:lastModifiedBy>a王曾宇</cp:lastModifiedBy>
  <dcterms:modified xsi:type="dcterms:W3CDTF">2023-04-26T03:16:09Z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671067709370482D950D57E308130966_12</vt:lpwstr>
  </property>
</Properties>
</file>